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Pealkiri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1758F7A5" w14:textId="77777777" w:rsidR="00DF6706" w:rsidRDefault="00DC2A34" w:rsidP="00F9359A">
      <w:pPr>
        <w:spacing w:after="120"/>
        <w:rPr>
          <w:sz w:val="24"/>
          <w:szCs w:val="24"/>
          <w:lang w:val="en-GB"/>
        </w:rPr>
      </w:pPr>
      <w:r w:rsidRPr="005266B6">
        <w:rPr>
          <w:sz w:val="24"/>
          <w:szCs w:val="24"/>
          <w:lang w:val="en-GB"/>
        </w:rPr>
        <w:t>Phone:</w:t>
      </w:r>
      <w:r w:rsidRPr="005266B6">
        <w:rPr>
          <w:sz w:val="24"/>
          <w:szCs w:val="24"/>
          <w:lang w:val="en-GB"/>
        </w:rPr>
        <w:tab/>
      </w:r>
    </w:p>
    <w:p w14:paraId="15DF53EF" w14:textId="475B5F04" w:rsidR="00824DF7" w:rsidRDefault="00DC2A34" w:rsidP="00F9359A">
      <w:pPr>
        <w:spacing w:after="120"/>
        <w:rPr>
          <w:sz w:val="24"/>
          <w:szCs w:val="24"/>
          <w:lang w:val="en-GB"/>
        </w:rPr>
      </w:pPr>
      <w:r w:rsidRPr="005266B6">
        <w:rPr>
          <w:sz w:val="24"/>
          <w:szCs w:val="24"/>
          <w:lang w:val="en-GB"/>
        </w:rPr>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lastRenderedPageBreak/>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Default="00F9359A" w:rsidP="00F9359A">
      <w:pPr>
        <w:spacing w:after="120"/>
        <w:rPr>
          <w:i/>
          <w:iCs/>
          <w:color w:val="9BBB59" w:themeColor="accent3"/>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5A97FD8D" w14:textId="77777777" w:rsidR="00DF6706" w:rsidRPr="00463271" w:rsidRDefault="00DF6706" w:rsidP="00F9359A">
      <w:pPr>
        <w:spacing w:after="120"/>
        <w:rPr>
          <w:sz w:val="24"/>
          <w:szCs w:val="24"/>
          <w:lang w:val="en-GB"/>
        </w:rPr>
      </w:pP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Allmrkuseviide"/>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303867E" w:rsidR="00EC79EA" w:rsidRPr="007372E3" w:rsidRDefault="00EB3B66" w:rsidP="007372E3">
      <w:pPr>
        <w:rPr>
          <w:highlight w:val="cyan"/>
          <w:lang w:val="en-GB"/>
        </w:rPr>
      </w:pPr>
      <w:r>
        <w:rPr>
          <w:highlight w:val="cyan"/>
          <w:lang w:val="en-GB"/>
        </w:rPr>
        <w:br w:type="page"/>
      </w:r>
    </w:p>
    <w:p w14:paraId="09C2BF8A" w14:textId="77777777" w:rsidR="00EC79EA" w:rsidRPr="00506DFC" w:rsidRDefault="00EC79EA" w:rsidP="7F519D16">
      <w:pPr>
        <w:jc w:val="both"/>
        <w:rPr>
          <w:lang w:val="en-US"/>
        </w:rPr>
      </w:pPr>
      <w:r w:rsidRPr="00506DFC">
        <w:rPr>
          <w:lang w:val="en-US"/>
        </w:rPr>
        <w:lastRenderedPageBreak/>
        <w:t xml:space="preserve">Total amount includes </w:t>
      </w:r>
      <w:r w:rsidRPr="00506DFC">
        <w:rPr>
          <w:highlight w:val="yellow"/>
          <w:lang w:val="en-US"/>
        </w:rPr>
        <w:t>[</w:t>
      </w:r>
      <w:r w:rsidR="009A20D6" w:rsidRPr="00506DFC">
        <w:rPr>
          <w:highlight w:val="yellow"/>
          <w:lang w:val="en-US"/>
        </w:rPr>
        <w:t>delete non-</w:t>
      </w:r>
      <w:r w:rsidRPr="00506DFC">
        <w:rPr>
          <w:highlight w:val="yellow"/>
          <w:lang w:val="en-US"/>
        </w:rPr>
        <w:t>applicable</w:t>
      </w:r>
      <w:r w:rsidR="00A01E92" w:rsidRPr="00506DFC">
        <w:rPr>
          <w:highlight w:val="yellow"/>
          <w:lang w:val="en-US"/>
        </w:rPr>
        <w:t xml:space="preserve"> options</w:t>
      </w:r>
      <w:r w:rsidRPr="00506DFC">
        <w:rPr>
          <w:highlight w:val="yellow"/>
          <w:lang w:val="en-US"/>
        </w:rPr>
        <w:t>]</w:t>
      </w:r>
      <w:r w:rsidRPr="00506DFC">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Pealkiri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Pealkiri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oendilik"/>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oendilik"/>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oendilik"/>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oendilik"/>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55DFE6B" w14:textId="510A5A79" w:rsidR="00F96310" w:rsidRPr="00BB066F" w:rsidRDefault="2156E4C0" w:rsidP="00BB066F">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DURATION OF MOBILITY</w:t>
      </w:r>
    </w:p>
    <w:p w14:paraId="01F5FDB5" w14:textId="3BDE0038"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BB066F">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7DC3BFF8" w:rsidR="00EF12F7" w:rsidRPr="00EF12F7" w:rsidRDefault="004E28EA" w:rsidP="00EF12F7">
      <w:pPr>
        <w:spacing w:after="120"/>
        <w:ind w:left="567" w:hanging="567"/>
        <w:jc w:val="both"/>
        <w:rPr>
          <w:sz w:val="24"/>
          <w:szCs w:val="24"/>
          <w:lang w:val="en-US"/>
        </w:rPr>
      </w:pPr>
      <w:r w:rsidRPr="0004025C">
        <w:rPr>
          <w:sz w:val="24"/>
          <w:szCs w:val="24"/>
          <w:lang w:val="en-GB"/>
        </w:rPr>
        <w:t>2.</w:t>
      </w:r>
      <w:r w:rsidR="00BB066F">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oendilik"/>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oendilik"/>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oendilik"/>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33C85CC5" w:rsidR="00EF12F7" w:rsidRPr="0004025C" w:rsidRDefault="00EF12F7" w:rsidP="00683DC3">
      <w:pPr>
        <w:spacing w:after="120"/>
        <w:ind w:left="567" w:hanging="567"/>
        <w:jc w:val="both"/>
        <w:rPr>
          <w:sz w:val="24"/>
          <w:szCs w:val="24"/>
          <w:lang w:val="en-GB"/>
        </w:rPr>
      </w:pPr>
      <w:r>
        <w:rPr>
          <w:sz w:val="24"/>
          <w:szCs w:val="24"/>
          <w:lang w:val="en-GB"/>
        </w:rPr>
        <w:t>2.</w:t>
      </w:r>
      <w:r w:rsidR="00BB066F">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57B74B45" w:rsidR="00F96310" w:rsidRPr="000A62E3" w:rsidRDefault="2156E4C0" w:rsidP="00683DC3">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1249C24C"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26F3">
        <w:rPr>
          <w:sz w:val="24"/>
          <w:szCs w:val="24"/>
          <w:lang w:val="en-IE"/>
        </w:rPr>
        <w:t>202</w:t>
      </w:r>
      <w:r w:rsidR="000526F3">
        <w:rPr>
          <w:sz w:val="24"/>
          <w:szCs w:val="24"/>
          <w:lang w:val="en-IE"/>
        </w:rPr>
        <w:t>4</w:t>
      </w:r>
      <w:r w:rsidR="00523622" w:rsidRPr="00D816DD">
        <w:rPr>
          <w:sz w:val="24"/>
          <w:szCs w:val="24"/>
          <w:lang w:val="en-IE"/>
        </w:rPr>
        <w:t xml:space="preserve"> version]</w:t>
      </w:r>
      <w:r w:rsidR="00523622" w:rsidRPr="00D816DD">
        <w:rPr>
          <w:sz w:val="24"/>
          <w:szCs w:val="24"/>
          <w:lang w:val="en-GB"/>
        </w:rPr>
        <w:t>.</w:t>
      </w:r>
    </w:p>
    <w:p w14:paraId="087C37B0" w14:textId="6C2F690E"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5B67D782" w:rsidR="00B95D50" w:rsidRPr="0004025C" w:rsidRDefault="00D30767" w:rsidP="00683DC3">
      <w:pPr>
        <w:spacing w:after="120"/>
        <w:ind w:left="567" w:hanging="567"/>
        <w:jc w:val="both"/>
        <w:rPr>
          <w:sz w:val="24"/>
          <w:szCs w:val="24"/>
          <w:lang w:val="en-GB"/>
        </w:rPr>
      </w:pPr>
      <w:r w:rsidRPr="180152AD">
        <w:rPr>
          <w:sz w:val="24"/>
          <w:szCs w:val="24"/>
          <w:lang w:val="en-GB"/>
        </w:rPr>
        <w:lastRenderedPageBreak/>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2E17551A" w14:textId="14165864"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44B18FD6"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002070E2" w:rsidRPr="00B95D50">
        <w:rPr>
          <w:sz w:val="24"/>
          <w:szCs w:val="24"/>
          <w:highlight w:val="yellow"/>
          <w:lang w:val="en-GB"/>
        </w:rPr>
        <w:t xml:space="preserve">beneficiary </w:t>
      </w:r>
      <w:r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4799BD5B"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4CE2A7CE" w14:textId="77777777" w:rsidR="00DC2A34" w:rsidRPr="00F72BF5" w:rsidRDefault="00DC2A34" w:rsidP="00DC2A34">
      <w:pPr>
        <w:pStyle w:val="Pealkiri4"/>
        <w:keepLines/>
        <w:spacing w:after="200" w:line="259" w:lineRule="auto"/>
        <w:rPr>
          <w:b/>
          <w:caps/>
          <w:lang w:val="en-GB"/>
        </w:rPr>
      </w:pPr>
      <w:r w:rsidRPr="29B9A96E">
        <w:rPr>
          <w:b/>
          <w:bCs/>
          <w:caps/>
          <w:lang w:val="en-GB"/>
        </w:rPr>
        <w:t xml:space="preserve">ARTICLE 4 </w:t>
      </w:r>
      <w:r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2E2F9C">
      <w:pPr>
        <w:pStyle w:val="Normaallaadveeb"/>
        <w:spacing w:before="0" w:beforeAutospacing="0" w:after="200" w:afterAutospacing="0"/>
        <w:ind w:left="567" w:hanging="567"/>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proofErr w:type="gramStart"/>
      <w:r w:rsidRPr="624EF589">
        <w:rPr>
          <w:lang w:val="en-GB"/>
        </w:rPr>
        <w:t>actually used</w:t>
      </w:r>
      <w:proofErr w:type="gramEnd"/>
      <w:r w:rsidRPr="624EF589">
        <w:rPr>
          <w:lang w:val="en-GB"/>
        </w:rPr>
        <w:t xml:space="preserve">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labour and social security.</w:t>
      </w:r>
    </w:p>
    <w:p w14:paraId="419BEC69" w14:textId="77777777" w:rsidR="00DC2A34" w:rsidRDefault="00DC2A34" w:rsidP="002E2F9C">
      <w:pPr>
        <w:pStyle w:val="Normaallaadveeb"/>
        <w:spacing w:before="0" w:beforeAutospacing="0" w:after="200" w:afterAutospacing="0"/>
        <w:ind w:left="567" w:hanging="567"/>
        <w:jc w:val="both"/>
        <w:rPr>
          <w:lang w:val="en-GB"/>
        </w:rPr>
      </w:pPr>
      <w:r>
        <w:t xml:space="preserve">4.2 </w:t>
      </w:r>
      <w:r>
        <w:tab/>
        <w:t>Regarding actual costs (e.g. inclusion support) they must be based on supporting document such as invoices, receipts, etc.</w:t>
      </w:r>
    </w:p>
    <w:p w14:paraId="15C95210" w14:textId="09DDABD7" w:rsidR="00DC2A34" w:rsidRDefault="00DC2A34" w:rsidP="002E2F9C">
      <w:pPr>
        <w:spacing w:after="120" w:line="259" w:lineRule="auto"/>
        <w:ind w:left="567" w:hanging="567"/>
        <w:jc w:val="both"/>
        <w:rPr>
          <w:sz w:val="24"/>
          <w:szCs w:val="24"/>
          <w:lang w:val="en-GB"/>
        </w:rPr>
      </w:pPr>
      <w:r w:rsidRPr="1FEEBD1A">
        <w:rPr>
          <w:sz w:val="24"/>
          <w:szCs w:val="24"/>
          <w:lang w:val="en-GB"/>
        </w:rPr>
        <w:t>4.</w:t>
      </w:r>
      <w:r w:rsidRPr="256B9D6C">
        <w:rPr>
          <w:sz w:val="24"/>
          <w:szCs w:val="24"/>
          <w:lang w:val="en-GB"/>
        </w:rPr>
        <w:t>3</w:t>
      </w:r>
      <w:r w:rsidRPr="002E6995">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 xml:space="preserve">This includes a salary that the participant could receive for their traineeship or teaching activities, or for any work outside their mobility activities </w:t>
      </w:r>
      <w:proofErr w:type="gramStart"/>
      <w:r w:rsidR="005444F2" w:rsidRPr="00333156">
        <w:rPr>
          <w:sz w:val="24"/>
          <w:szCs w:val="24"/>
          <w:lang w:val="en-GB"/>
        </w:rPr>
        <w:t>as long as</w:t>
      </w:r>
      <w:proofErr w:type="gramEnd"/>
      <w:r w:rsidR="005444F2" w:rsidRPr="00333156">
        <w:rPr>
          <w:sz w:val="24"/>
          <w:szCs w:val="24"/>
          <w:lang w:val="en-GB"/>
        </w:rPr>
        <w:t xml:space="preserve">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2E2F9C">
      <w:pPr>
        <w:pStyle w:val="Normaallaadve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lastRenderedPageBreak/>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3C39CC0E"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DFC" w:rsidRDefault="00C162BA" w:rsidP="7F519D16">
      <w:pPr>
        <w:spacing w:after="120"/>
        <w:ind w:left="567" w:hanging="567"/>
        <w:jc w:val="both"/>
        <w:rPr>
          <w:sz w:val="24"/>
          <w:szCs w:val="24"/>
          <w:lang w:val="en-US"/>
        </w:rPr>
      </w:pPr>
      <w:r w:rsidRPr="0004025C">
        <w:rPr>
          <w:sz w:val="24"/>
          <w:szCs w:val="24"/>
          <w:lang w:val="en-US"/>
        </w:rPr>
        <w:tab/>
      </w:r>
      <w:r w:rsidRPr="00506DFC">
        <w:rPr>
          <w:sz w:val="24"/>
          <w:szCs w:val="24"/>
          <w:lang w:val="en-US"/>
        </w:rPr>
        <w:t>The participant shall receive individual and travel support, if applicable, in a timely manner after the arrival of the participant</w:t>
      </w:r>
      <w:proofErr w:type="gramStart"/>
      <w:r w:rsidRPr="00506DFC">
        <w:rPr>
          <w:sz w:val="24"/>
          <w:szCs w:val="24"/>
          <w:lang w:val="en-US"/>
        </w:rPr>
        <w:t>.</w:t>
      </w:r>
      <w:r w:rsidR="00B95D50" w:rsidRPr="00506DFC">
        <w:rPr>
          <w:i/>
          <w:iCs/>
          <w:color w:val="4AA55B"/>
          <w:sz w:val="24"/>
          <w:szCs w:val="24"/>
          <w:lang w:val="en-US"/>
        </w:rPr>
        <w:t xml:space="preserve"> ]</w:t>
      </w:r>
      <w:proofErr w:type="gramEnd"/>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bookmarkStart w:id="2" w:name="_Hlk167968107"/>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bookmarkEnd w:id="2"/>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bookmarkStart w:id="3" w:name="_Hlk167968131"/>
      <w:r w:rsidRPr="002E2F9C">
        <w:rPr>
          <w:i/>
          <w:color w:val="4AA55B"/>
          <w:sz w:val="24"/>
          <w:szCs w:val="24"/>
          <w:lang w:val="en-US"/>
        </w:rPr>
        <w:t>]</w:t>
      </w:r>
      <w:bookmarkEnd w:id="3"/>
    </w:p>
    <w:p w14:paraId="122ECC72" w14:textId="1D95C5F9" w:rsidR="007D2907" w:rsidRPr="000A62E3" w:rsidRDefault="007D2907" w:rsidP="00683DC3">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5F681970"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2C6A9DF3"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p>
    <w:p w14:paraId="54C6541C" w14:textId="77777777" w:rsidR="004C4F1B" w:rsidRPr="00506DFC" w:rsidRDefault="004C4F1B" w:rsidP="7F519D16">
      <w:pPr>
        <w:spacing w:after="120"/>
        <w:ind w:left="567"/>
        <w:jc w:val="both"/>
        <w:rPr>
          <w:sz w:val="24"/>
          <w:szCs w:val="24"/>
          <w:lang w:val="en-US"/>
        </w:rPr>
      </w:pPr>
      <w:r w:rsidRPr="00506DFC">
        <w:rPr>
          <w:sz w:val="24"/>
          <w:szCs w:val="24"/>
          <w:highlight w:val="yellow"/>
          <w:lang w:val="en-US"/>
        </w:rPr>
        <w:lastRenderedPageBreak/>
        <w:t>[It is recommended to also include the following information</w:t>
      </w:r>
      <w:proofErr w:type="gramStart"/>
      <w:r w:rsidRPr="00506DFC">
        <w:rPr>
          <w:sz w:val="24"/>
          <w:szCs w:val="24"/>
          <w:highlight w:val="yellow"/>
          <w:lang w:val="en-US"/>
        </w:rPr>
        <w:t>:]</w:t>
      </w:r>
      <w:r w:rsidRPr="00506DFC">
        <w:rPr>
          <w:sz w:val="24"/>
          <w:szCs w:val="24"/>
          <w:highlight w:val="lightGray"/>
          <w:lang w:val="en-US"/>
        </w:rPr>
        <w:t>[</w:t>
      </w:r>
      <w:proofErr w:type="gramEnd"/>
      <w:r w:rsidRPr="00506DFC">
        <w:rPr>
          <w:sz w:val="24"/>
          <w:szCs w:val="24"/>
          <w:highlight w:val="lightGray"/>
          <w:lang w:val="en-US"/>
        </w:rPr>
        <w:t>Insurance provider(s), insurance number and insurance policy]</w:t>
      </w:r>
      <w:r w:rsidRPr="00506DFC">
        <w:rPr>
          <w:sz w:val="24"/>
          <w:szCs w:val="24"/>
          <w:lang w:val="en-US"/>
        </w:rPr>
        <w:t>.</w:t>
      </w:r>
    </w:p>
    <w:p w14:paraId="1F3B7AD8" w14:textId="14B8A0AB"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61BF28E0"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i/>
          <w:iCs/>
          <w:color w:val="4AA55B"/>
          <w:sz w:val="24"/>
          <w:szCs w:val="24"/>
          <w:lang w:val="en-US"/>
        </w:rPr>
        <w:t>Option for</w:t>
      </w:r>
      <w:r w:rsidR="004C4F1B" w:rsidRPr="180152AD">
        <w:rPr>
          <w:i/>
          <w:iCs/>
          <w:color w:val="4AA55B"/>
          <w:sz w:val="24"/>
          <w:szCs w:val="24"/>
          <w:lang w:val="en-US"/>
        </w:rPr>
        <w:t xml:space="preserve"> incoming long-term student mobility</w:t>
      </w:r>
      <w:r w:rsidR="00206CBB" w:rsidRPr="180152AD">
        <w:rPr>
          <w:i/>
          <w:iCs/>
          <w:color w:val="4AA55B"/>
          <w:sz w:val="24"/>
          <w:szCs w:val="24"/>
          <w:lang w:val="en-US"/>
        </w:rPr>
        <w:t>:</w:t>
      </w:r>
      <w:r w:rsidR="00F02B11" w:rsidRPr="180152AD">
        <w:rPr>
          <w:i/>
          <w:iCs/>
          <w:color w:val="4AA55B"/>
          <w:sz w:val="24"/>
          <w:szCs w:val="24"/>
          <w:lang w:val="en-US"/>
        </w:rPr>
        <w:t xml:space="preserve"> </w:t>
      </w:r>
      <w:r w:rsidR="00F02B11" w:rsidRPr="180152AD">
        <w:rPr>
          <w:sz w:val="24"/>
          <w:szCs w:val="24"/>
          <w:lang w:val="en-GB"/>
        </w:rPr>
        <w:t xml:space="preserve">10 /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p>
    <w:p w14:paraId="3030FEE0" w14:textId="5B6083E4" w:rsidR="00F106E3" w:rsidRPr="0004025C" w:rsidRDefault="00654BF9" w:rsidP="000F58DE">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83DC3">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777777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32216358" w14:textId="113A4999"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1764A2">
        <w:rPr>
          <w:sz w:val="24"/>
          <w:szCs w:val="24"/>
          <w:lang w:val="en-GB"/>
        </w:rPr>
        <w:t>)</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Allmrkuseviid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bookmarkStart w:id="5" w:name="_Hlk167969424"/>
      <w:r>
        <w:fldChar w:fldCharType="begin"/>
      </w:r>
      <w:r>
        <w:instrText>HYPERLINK "https://webgate.ec.europa.eu/erasmus-esc/index/privacy-statement"</w:instrText>
      </w:r>
      <w:r>
        <w:fldChar w:fldCharType="separate"/>
      </w:r>
      <w:r w:rsidRPr="0071378C">
        <w:rPr>
          <w:rStyle w:val="Hperlink"/>
          <w:sz w:val="24"/>
          <w:szCs w:val="24"/>
          <w:lang w:val="en-GB"/>
        </w:rPr>
        <w:t>https://webgate.ec.europa.eu/erasmus-esc/index/privacy-statement</w:t>
      </w:r>
      <w:r>
        <w:rPr>
          <w:rStyle w:val="Hperlink"/>
          <w:sz w:val="24"/>
          <w:szCs w:val="24"/>
          <w:lang w:val="en-GB"/>
        </w:rPr>
        <w:fldChar w:fldCharType="end"/>
      </w:r>
      <w:bookmarkEnd w:id="5"/>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lastRenderedPageBreak/>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4B4FC04C"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w:t>
      </w:r>
      <w:r w:rsidR="00137433">
        <w:rPr>
          <w:sz w:val="24"/>
          <w:szCs w:val="24"/>
          <w:lang w:val="en-GB"/>
        </w:rPr>
        <w:t>their</w:t>
      </w:r>
      <w:r w:rsidRPr="00D816DD">
        <w:rPr>
          <w:sz w:val="24"/>
          <w:szCs w:val="24"/>
          <w:lang w:val="en-GB"/>
        </w:rPr>
        <w:t xml:space="preserve">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7C792ACC" w14:textId="77777777" w:rsidR="00F40398" w:rsidRPr="00FE7F93" w:rsidRDefault="00F40398" w:rsidP="00F40398">
      <w:pPr>
        <w:pStyle w:val="Pealkiri4"/>
        <w:keepLines/>
        <w:spacing w:after="200"/>
        <w:ind w:left="1865" w:hanging="1865"/>
        <w:rPr>
          <w:rFonts w:ascii="Times New Roman Bold" w:eastAsiaTheme="majorEastAsia" w:hAnsi="Times New Roman Bold" w:cstheme="majorBidi"/>
          <w:b/>
          <w:bCs/>
          <w:caps/>
          <w:snapToGrid/>
          <w:lang w:val="en-GB" w:eastAsia="en-US"/>
        </w:rPr>
      </w:pPr>
      <w:bookmarkStart w:id="6" w:name="_Toc97092421"/>
      <w:bookmarkStart w:id="7" w:name="_Toc530035931"/>
      <w:bookmarkStart w:id="8" w:name="_Toc435109078"/>
      <w:bookmarkStart w:id="9" w:name="_Toc524697249"/>
      <w:bookmarkStart w:id="10" w:name="_Toc529197785"/>
      <w:bookmarkStart w:id="11" w:name="_Toc24116180"/>
      <w:bookmarkStart w:id="12" w:name="_Toc24126659"/>
      <w:bookmarkStart w:id="13" w:name="_Toc88829448"/>
      <w:bookmarkStart w:id="14" w:name="_Toc90290988"/>
      <w:bookmarkStart w:id="15"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6"/>
      <w:bookmarkEnd w:id="7"/>
      <w:bookmarkEnd w:id="8"/>
      <w:bookmarkEnd w:id="9"/>
      <w:bookmarkEnd w:id="10"/>
      <w:bookmarkEnd w:id="11"/>
      <w:bookmarkEnd w:id="12"/>
      <w:bookmarkEnd w:id="13"/>
      <w:bookmarkEnd w:id="14"/>
      <w:bookmarkEnd w:id="15"/>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Pealkiri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6" w:name="_Toc435109082"/>
      <w:bookmarkStart w:id="17" w:name="_Toc529197789"/>
      <w:bookmarkStart w:id="18" w:name="_Toc24116184"/>
      <w:bookmarkStart w:id="19" w:name="_Toc24126663"/>
      <w:bookmarkStart w:id="20" w:name="_Toc88829452"/>
      <w:bookmarkStart w:id="21" w:name="_Toc90290992"/>
      <w:bookmarkStart w:id="22" w:name="_Toc120627750"/>
    </w:p>
    <w:p w14:paraId="539C725A" w14:textId="123C2C27" w:rsidR="00F40398" w:rsidRPr="000F58DE" w:rsidRDefault="00F40398" w:rsidP="000F58DE">
      <w:pPr>
        <w:spacing w:after="200"/>
        <w:ind w:left="720" w:hanging="720"/>
        <w:jc w:val="both"/>
        <w:rPr>
          <w:sz w:val="24"/>
          <w:szCs w:val="24"/>
          <w:lang w:val="en-GB"/>
        </w:rPr>
      </w:pPr>
      <w:bookmarkStart w:id="23"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4169B36" w:rsidR="00F40398" w:rsidRPr="0076794B" w:rsidRDefault="00F40398" w:rsidP="004F2761">
      <w:pPr>
        <w:spacing w:after="200"/>
        <w:ind w:left="720" w:hanging="720"/>
        <w:jc w:val="both"/>
        <w:rPr>
          <w:sz w:val="24"/>
          <w:szCs w:val="24"/>
          <w:lang w:val="en-GB"/>
        </w:rPr>
      </w:pPr>
      <w:r>
        <w:rPr>
          <w:sz w:val="24"/>
          <w:szCs w:val="24"/>
          <w:lang w:val="en-GB"/>
        </w:rPr>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lastRenderedPageBreak/>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6"/>
    <w:bookmarkEnd w:id="17"/>
    <w:bookmarkEnd w:id="18"/>
    <w:bookmarkEnd w:id="19"/>
    <w:bookmarkEnd w:id="20"/>
    <w:bookmarkEnd w:id="21"/>
    <w:bookmarkEnd w:id="22"/>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23"/>
    <w:p w14:paraId="14D6DF22" w14:textId="77777777" w:rsidR="005A5790" w:rsidRPr="009F4127" w:rsidRDefault="005A5790" w:rsidP="005A5790">
      <w:pPr>
        <w:pStyle w:val="Pealkiri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1B1B4BC6"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The parties of the agreement undertake to provide any detailed information requested by the European Commission, the National Agency of</w:t>
      </w:r>
      <w:r w:rsidR="00257296">
        <w:rPr>
          <w:sz w:val="24"/>
          <w:szCs w:val="24"/>
          <w:lang w:val="en-GB"/>
        </w:rPr>
        <w:t xml:space="preserve"> Estonia</w:t>
      </w:r>
      <w:r w:rsidRPr="009F4127">
        <w:rPr>
          <w:sz w:val="24"/>
          <w:szCs w:val="24"/>
          <w:lang w:val="en-GB"/>
        </w:rPr>
        <w:t xml:space="preserve"> or by any other outside body authorised by the European Commission or the National Agency of </w:t>
      </w:r>
      <w:r w:rsidR="00257296">
        <w:rPr>
          <w:sz w:val="24"/>
          <w:szCs w:val="24"/>
          <w:lang w:val="en-GB"/>
        </w:rPr>
        <w:t>Estonia</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Pealkiri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44B06A8B"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The National Agency of</w:t>
      </w:r>
      <w:r w:rsidR="00257296">
        <w:rPr>
          <w:sz w:val="24"/>
          <w:szCs w:val="24"/>
          <w:lang w:val="en-GB"/>
        </w:rPr>
        <w:t xml:space="preserve"> Estonia</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w:t>
      </w:r>
      <w:r w:rsidR="00257296">
        <w:rPr>
          <w:sz w:val="24"/>
          <w:szCs w:val="24"/>
          <w:lang w:val="en-GB"/>
        </w:rPr>
        <w:t xml:space="preserve"> Estonia</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4" w:name="_Toc97092422"/>
      <w:bookmarkStart w:id="25" w:name="_Toc435109086"/>
      <w:bookmarkStart w:id="26" w:name="_Toc524697255"/>
      <w:bookmarkStart w:id="27" w:name="_Toc529197798"/>
      <w:bookmarkStart w:id="28" w:name="_Toc530035937"/>
      <w:bookmarkStart w:id="29" w:name="_Toc24116193"/>
      <w:bookmarkStart w:id="30" w:name="_Toc24126672"/>
      <w:bookmarkStart w:id="31" w:name="_Toc88829461"/>
      <w:bookmarkStart w:id="32" w:name="_Toc90291001"/>
      <w:bookmarkStart w:id="33"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4"/>
      <w:bookmarkEnd w:id="25"/>
      <w:bookmarkEnd w:id="26"/>
      <w:bookmarkEnd w:id="27"/>
      <w:bookmarkEnd w:id="28"/>
      <w:bookmarkEnd w:id="29"/>
      <w:bookmarkEnd w:id="30"/>
      <w:bookmarkEnd w:id="31"/>
      <w:bookmarkEnd w:id="32"/>
      <w:bookmarkEnd w:id="33"/>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60D59D21"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is governed by</w:t>
      </w:r>
      <w:r w:rsidR="00B25756">
        <w:rPr>
          <w:sz w:val="24"/>
          <w:szCs w:val="24"/>
          <w:lang w:val="en-GB"/>
        </w:rPr>
        <w:t xml:space="preserve"> Estonian Law.</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lastRenderedPageBreak/>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4" w:name="_Toc435109105"/>
      <w:bookmarkStart w:id="35" w:name="_Toc524697264"/>
      <w:bookmarkStart w:id="36" w:name="_Toc529197819"/>
      <w:bookmarkStart w:id="37" w:name="_Toc530035947"/>
      <w:bookmarkStart w:id="38" w:name="_Toc24116212"/>
      <w:bookmarkStart w:id="39" w:name="_Toc24118706"/>
      <w:bookmarkStart w:id="40" w:name="_Toc24126691"/>
      <w:bookmarkStart w:id="41" w:name="_Toc88829480"/>
      <w:bookmarkStart w:id="42" w:name="_Toc90291020"/>
      <w:bookmarkStart w:id="43"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4"/>
      <w:bookmarkEnd w:id="35"/>
      <w:bookmarkEnd w:id="36"/>
      <w:bookmarkEnd w:id="37"/>
      <w:bookmarkEnd w:id="38"/>
      <w:bookmarkEnd w:id="39"/>
      <w:bookmarkEnd w:id="40"/>
      <w:bookmarkEnd w:id="41"/>
      <w:bookmarkEnd w:id="42"/>
      <w:bookmarkEnd w:id="43"/>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DF6706">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851"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F5AE5" w14:textId="77777777" w:rsidR="00A031BA" w:rsidRDefault="00A031BA">
      <w:r>
        <w:separator/>
      </w:r>
    </w:p>
  </w:endnote>
  <w:endnote w:type="continuationSeparator" w:id="0">
    <w:p w14:paraId="77D0B93B" w14:textId="77777777" w:rsidR="00A031BA" w:rsidRDefault="00A031BA">
      <w:r>
        <w:continuationSeparator/>
      </w:r>
    </w:p>
  </w:endnote>
  <w:endnote w:type="continuationNotice" w:id="1">
    <w:p w14:paraId="617D6615" w14:textId="77777777" w:rsidR="00A031BA" w:rsidRDefault="00A03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B8B7" w14:textId="77777777" w:rsidR="00C86544" w:rsidRDefault="00C86544">
    <w:pPr>
      <w:pStyle w:val="Jalus"/>
      <w:framePr w:wrap="around" w:vAnchor="text" w:hAnchor="margin" w:xAlign="right" w:y="1"/>
      <w:rPr>
        <w:rStyle w:val="Lehekljenumber"/>
        <w:szCs w:val="24"/>
      </w:rPr>
    </w:pPr>
    <w:r>
      <w:rPr>
        <w:rStyle w:val="Lehekljenumber"/>
        <w:szCs w:val="24"/>
      </w:rPr>
      <w:fldChar w:fldCharType="begin"/>
    </w:r>
    <w:r>
      <w:rPr>
        <w:rStyle w:val="Lehekljenumber"/>
        <w:szCs w:val="24"/>
      </w:rPr>
      <w:instrText xml:space="preserve">PAGE  </w:instrText>
    </w:r>
    <w:r>
      <w:rPr>
        <w:rStyle w:val="Lehekljenumber"/>
        <w:szCs w:val="24"/>
      </w:rPr>
      <w:fldChar w:fldCharType="separate"/>
    </w:r>
    <w:r>
      <w:rPr>
        <w:rStyle w:val="Lehekljenumber"/>
        <w:noProof/>
        <w:szCs w:val="24"/>
      </w:rPr>
      <w:t>1</w:t>
    </w:r>
    <w:r>
      <w:rPr>
        <w:rStyle w:val="Lehekljenumber"/>
        <w:szCs w:val="24"/>
      </w:rPr>
      <w:fldChar w:fldCharType="end"/>
    </w:r>
  </w:p>
  <w:p w14:paraId="5F9DFFBF" w14:textId="77777777" w:rsidR="00C86544" w:rsidRDefault="00C86544">
    <w:pPr>
      <w:pStyle w:val="Jalus"/>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21DE" w14:textId="7B280DDC" w:rsidR="00C86544" w:rsidRDefault="00C86544">
    <w:pPr>
      <w:pStyle w:val="Jalus"/>
      <w:framePr w:wrap="around" w:vAnchor="text" w:hAnchor="page" w:x="5482" w:y="131"/>
      <w:rPr>
        <w:rStyle w:val="Lehekljenumber"/>
        <w:szCs w:val="24"/>
      </w:rPr>
    </w:pPr>
    <w:r>
      <w:rPr>
        <w:rStyle w:val="Lehekljenumber"/>
        <w:szCs w:val="24"/>
      </w:rPr>
      <w:fldChar w:fldCharType="begin"/>
    </w:r>
    <w:r>
      <w:rPr>
        <w:rStyle w:val="Lehekljenumber"/>
        <w:szCs w:val="24"/>
      </w:rPr>
      <w:instrText xml:space="preserve">PAGE  </w:instrText>
    </w:r>
    <w:r>
      <w:rPr>
        <w:rStyle w:val="Lehekljenumber"/>
        <w:szCs w:val="24"/>
      </w:rPr>
      <w:fldChar w:fldCharType="separate"/>
    </w:r>
    <w:r w:rsidR="0039716E">
      <w:rPr>
        <w:rStyle w:val="Lehekljenumber"/>
        <w:noProof/>
        <w:szCs w:val="24"/>
      </w:rPr>
      <w:t>3</w:t>
    </w:r>
    <w:r>
      <w:rPr>
        <w:rStyle w:val="Lehekljenumber"/>
        <w:szCs w:val="24"/>
      </w:rPr>
      <w:fldChar w:fldCharType="end"/>
    </w:r>
  </w:p>
  <w:p w14:paraId="4FEA1079" w14:textId="77777777" w:rsidR="00C86544" w:rsidRDefault="00C86544">
    <w:pPr>
      <w:pStyle w:val="Jalus"/>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5F82" w14:textId="77777777" w:rsidR="00C86544" w:rsidRPr="009A6788" w:rsidRDefault="00C86544" w:rsidP="2156E4C0">
    <w:pPr>
      <w:pStyle w:val="Jalus"/>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Jalus"/>
      <w:framePr w:wrap="auto" w:vAnchor="text" w:hAnchor="margin" w:xAlign="right" w:y="1"/>
      <w:jc w:val="both"/>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39716E">
      <w:rPr>
        <w:rStyle w:val="Lehekljenumber"/>
        <w:noProof/>
      </w:rPr>
      <w:t>10</w:t>
    </w:r>
    <w:r>
      <w:rPr>
        <w:rStyle w:val="Lehekljenumber"/>
      </w:rPr>
      <w:fldChar w:fldCharType="end"/>
    </w:r>
  </w:p>
  <w:p w14:paraId="3DA88ED3" w14:textId="77777777" w:rsidR="00C86544" w:rsidRDefault="00C86544">
    <w:pPr>
      <w:pStyle w:val="Jalu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CAD1C" w14:textId="77777777" w:rsidR="00A031BA" w:rsidRDefault="00A031BA">
      <w:r>
        <w:separator/>
      </w:r>
    </w:p>
  </w:footnote>
  <w:footnote w:type="continuationSeparator" w:id="0">
    <w:p w14:paraId="0BF2E8D5" w14:textId="77777777" w:rsidR="00A031BA" w:rsidRDefault="00A031BA">
      <w:r>
        <w:continuationSeparator/>
      </w:r>
    </w:p>
  </w:footnote>
  <w:footnote w:type="continuationNotice" w:id="1">
    <w:p w14:paraId="6A4160EF" w14:textId="77777777" w:rsidR="00A031BA" w:rsidRDefault="00A031BA"/>
  </w:footnote>
  <w:footnote w:id="2">
    <w:p w14:paraId="0C8D0FB0" w14:textId="0C61C216" w:rsidR="00C86544" w:rsidRPr="00795729" w:rsidRDefault="00C86544" w:rsidP="00F9359A">
      <w:pPr>
        <w:pStyle w:val="Allmrkusetekst"/>
        <w:ind w:left="0" w:firstLine="0"/>
        <w:rPr>
          <w:lang w:val="en-IE"/>
        </w:rPr>
      </w:pPr>
      <w:bookmarkStart w:id="1" w:name="_Hlk159850279"/>
      <w:r w:rsidRPr="00795729">
        <w:rPr>
          <w:rStyle w:val="Allmrkuseviid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27E65557" w14:textId="77777777" w:rsidR="00F40398" w:rsidRPr="0071378C" w:rsidRDefault="00F40398" w:rsidP="00F40398">
      <w:pPr>
        <w:pStyle w:val="Allmrkusetekst"/>
        <w:ind w:left="0" w:firstLine="0"/>
        <w:rPr>
          <w:lang w:val="en-IE"/>
        </w:rPr>
      </w:pPr>
      <w:r w:rsidRPr="0071378C">
        <w:rPr>
          <w:rStyle w:val="Allmrkuseviide"/>
          <w:vertAlign w:val="superscript"/>
        </w:rPr>
        <w:footnoteRef/>
      </w:r>
      <w:r w:rsidRPr="001B4FE8">
        <w:rPr>
          <w:lang w:val="en-US"/>
        </w:rPr>
        <w:t xml:space="preserve"> </w:t>
      </w:r>
      <w:bookmarkStart w:id="4" w:name="_Hlk167969334"/>
      <w:r w:rsidRPr="0071378C">
        <w:rPr>
          <w:sz w:val="16"/>
          <w:szCs w:val="16"/>
          <w:lang w:val="en-IE"/>
        </w:rPr>
        <w:t xml:space="preserve">Regulation (EU) 2018/1725 of the European Parliament and of the Council of 23 October 2018 on the protection of natural persons </w:t>
      </w:r>
      <w:proofErr w:type="gramStart"/>
      <w:r w:rsidRPr="0071378C">
        <w:rPr>
          <w:sz w:val="16"/>
          <w:szCs w:val="16"/>
          <w:lang w:val="en-IE"/>
        </w:rPr>
        <w:t>with regard to</w:t>
      </w:r>
      <w:proofErr w:type="gramEnd"/>
      <w:r w:rsidRPr="0071378C">
        <w:rPr>
          <w:sz w:val="16"/>
          <w:szCs w:val="16"/>
          <w:lang w:val="en-IE"/>
        </w:rPr>
        <w:t xml:space="preserve"> the processing of personal data by the Union institutions, bodies, offices and agencies and on the free movement of such data, and repealing Regulation (EC) No 45/2001 and Decision No 1247/2002/EC.</w:t>
      </w:r>
      <w:r w:rsidRPr="0071378C">
        <w:rPr>
          <w:lang w:val="en-IE"/>
        </w:rPr>
        <w:t xml:space="preserve"> </w:t>
      </w:r>
    </w:p>
    <w:bookmarkEnd w:id="4"/>
    <w:p w14:paraId="4A64A80C" w14:textId="77777777" w:rsidR="00F40398" w:rsidRPr="0071378C" w:rsidRDefault="00F40398" w:rsidP="00F40398">
      <w:pPr>
        <w:pStyle w:val="Allmrkuseteks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4CB14" w14:textId="77777777" w:rsidR="00571759" w:rsidRDefault="0057175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1EC5" w14:textId="77777777" w:rsidR="00C86544" w:rsidRDefault="00C86544">
    <w:pPr>
      <w:pStyle w:val="Pis"/>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9D18" w14:textId="7AF4EEC5" w:rsidR="00C86544" w:rsidRPr="00BB0723" w:rsidRDefault="00C86544" w:rsidP="2156E4C0">
    <w:pPr>
      <w:pStyle w:val="Pis"/>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F0BF" w14:textId="77777777" w:rsidR="00C86544" w:rsidRPr="00FE149C" w:rsidRDefault="00C86544" w:rsidP="00FE149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Pealkiri2"/>
      <w:lvlText w:val="%1.%2"/>
      <w:lvlJc w:val="left"/>
      <w:pPr>
        <w:tabs>
          <w:tab w:val="num" w:pos="576"/>
        </w:tabs>
        <w:ind w:left="576" w:hanging="576"/>
      </w:pPr>
      <w:rPr>
        <w:rFonts w:cs="Times New Roman"/>
      </w:rPr>
    </w:lvl>
    <w:lvl w:ilvl="2">
      <w:start w:val="1"/>
      <w:numFmt w:val="decimal"/>
      <w:pStyle w:val="Pealkiri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Pealkiri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Pealkiri7"/>
      <w:lvlText w:val="%1.%2.%3.%4.%5.%6.%7"/>
      <w:lvlJc w:val="left"/>
      <w:pPr>
        <w:tabs>
          <w:tab w:val="num" w:pos="1296"/>
        </w:tabs>
        <w:ind w:left="1296" w:hanging="1296"/>
      </w:pPr>
      <w:rPr>
        <w:rFonts w:cs="Times New Roman"/>
      </w:rPr>
    </w:lvl>
    <w:lvl w:ilvl="7">
      <w:start w:val="1"/>
      <w:numFmt w:val="decimal"/>
      <w:pStyle w:val="Pealkiri8"/>
      <w:lvlText w:val="%1.%2.%3.%4.%5.%6.%7.%8"/>
      <w:lvlJc w:val="left"/>
      <w:pPr>
        <w:tabs>
          <w:tab w:val="num" w:pos="1440"/>
        </w:tabs>
        <w:ind w:left="1440" w:hanging="1440"/>
      </w:pPr>
      <w:rPr>
        <w:rFonts w:cs="Times New Roman"/>
      </w:rPr>
    </w:lvl>
    <w:lvl w:ilvl="8">
      <w:numFmt w:val="decimal"/>
      <w:pStyle w:val="Pealkiri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26F3"/>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24A0"/>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433"/>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64A2"/>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57296"/>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171AA"/>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54B"/>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30B0"/>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523B"/>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31BA"/>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36BF9"/>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25756"/>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66F"/>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1DD"/>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B7FF6"/>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6706"/>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4E1E"/>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7E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443AC3"/>
    <w:rPr>
      <w:snapToGrid w:val="0"/>
      <w:lang w:val="fr-FR"/>
    </w:rPr>
  </w:style>
  <w:style w:type="paragraph" w:styleId="Pealkiri1">
    <w:name w:val="heading 1"/>
    <w:basedOn w:val="Normaallaad"/>
    <w:next w:val="Text1"/>
    <w:link w:val="Pealkiri1Mrk"/>
    <w:uiPriority w:val="9"/>
    <w:qFormat/>
    <w:rsid w:val="00443AC3"/>
    <w:pPr>
      <w:keepNext/>
      <w:spacing w:before="240" w:after="240"/>
      <w:jc w:val="both"/>
      <w:outlineLvl w:val="0"/>
    </w:pPr>
    <w:rPr>
      <w:b/>
      <w:smallCaps/>
      <w:sz w:val="24"/>
    </w:rPr>
  </w:style>
  <w:style w:type="paragraph" w:styleId="Pealkiri2">
    <w:name w:val="heading 2"/>
    <w:basedOn w:val="Normaallaad"/>
    <w:next w:val="Text2"/>
    <w:qFormat/>
    <w:rsid w:val="00443AC3"/>
    <w:pPr>
      <w:keepNext/>
      <w:numPr>
        <w:ilvl w:val="1"/>
        <w:numId w:val="1"/>
      </w:numPr>
      <w:spacing w:after="240"/>
      <w:jc w:val="both"/>
      <w:outlineLvl w:val="1"/>
    </w:pPr>
    <w:rPr>
      <w:b/>
      <w:sz w:val="24"/>
    </w:rPr>
  </w:style>
  <w:style w:type="paragraph" w:styleId="Pealkiri3">
    <w:name w:val="heading 3"/>
    <w:basedOn w:val="Normaallaad"/>
    <w:next w:val="Text3"/>
    <w:qFormat/>
    <w:rsid w:val="00443AC3"/>
    <w:pPr>
      <w:keepNext/>
      <w:numPr>
        <w:ilvl w:val="2"/>
        <w:numId w:val="1"/>
      </w:numPr>
      <w:spacing w:after="240"/>
      <w:jc w:val="both"/>
      <w:outlineLvl w:val="2"/>
    </w:pPr>
    <w:rPr>
      <w:i/>
      <w:sz w:val="24"/>
    </w:rPr>
  </w:style>
  <w:style w:type="paragraph" w:styleId="Pealkiri4">
    <w:name w:val="heading 4"/>
    <w:basedOn w:val="Normaallaad"/>
    <w:next w:val="Text4"/>
    <w:link w:val="Pealkiri4Mrk"/>
    <w:uiPriority w:val="9"/>
    <w:qFormat/>
    <w:rsid w:val="00443AC3"/>
    <w:pPr>
      <w:keepNext/>
      <w:spacing w:after="240"/>
      <w:jc w:val="both"/>
      <w:outlineLvl w:val="3"/>
    </w:pPr>
    <w:rPr>
      <w:sz w:val="24"/>
    </w:rPr>
  </w:style>
  <w:style w:type="paragraph" w:styleId="Pealkiri5">
    <w:name w:val="heading 5"/>
    <w:basedOn w:val="Normaallaad"/>
    <w:next w:val="Normaallaad"/>
    <w:qFormat/>
    <w:rsid w:val="00443AC3"/>
    <w:pPr>
      <w:numPr>
        <w:ilvl w:val="4"/>
        <w:numId w:val="1"/>
      </w:numPr>
      <w:spacing w:before="240" w:after="60"/>
      <w:jc w:val="both"/>
      <w:outlineLvl w:val="4"/>
    </w:pPr>
    <w:rPr>
      <w:rFonts w:ascii="Arial" w:hAnsi="Arial"/>
      <w:sz w:val="22"/>
    </w:rPr>
  </w:style>
  <w:style w:type="paragraph" w:styleId="Pealkiri6">
    <w:name w:val="heading 6"/>
    <w:basedOn w:val="Normaallaad"/>
    <w:next w:val="Normaallaad"/>
    <w:link w:val="Pealkiri6Mrk"/>
    <w:uiPriority w:val="9"/>
    <w:qFormat/>
    <w:rsid w:val="00443AC3"/>
    <w:pPr>
      <w:spacing w:before="240" w:after="60"/>
      <w:jc w:val="both"/>
      <w:outlineLvl w:val="5"/>
    </w:pPr>
    <w:rPr>
      <w:rFonts w:ascii="Arial" w:hAnsi="Arial"/>
      <w:i/>
      <w:sz w:val="22"/>
    </w:rPr>
  </w:style>
  <w:style w:type="paragraph" w:styleId="Pealkiri7">
    <w:name w:val="heading 7"/>
    <w:basedOn w:val="Normaallaad"/>
    <w:next w:val="Normaallaad"/>
    <w:qFormat/>
    <w:rsid w:val="00443AC3"/>
    <w:pPr>
      <w:numPr>
        <w:ilvl w:val="6"/>
        <w:numId w:val="1"/>
      </w:numPr>
      <w:spacing w:before="240" w:after="60"/>
      <w:jc w:val="both"/>
      <w:outlineLvl w:val="6"/>
    </w:pPr>
    <w:rPr>
      <w:rFonts w:ascii="Arial" w:hAnsi="Arial"/>
    </w:rPr>
  </w:style>
  <w:style w:type="paragraph" w:styleId="Pealkiri8">
    <w:name w:val="heading 8"/>
    <w:basedOn w:val="Normaallaad"/>
    <w:next w:val="Normaallaad"/>
    <w:qFormat/>
    <w:rsid w:val="00443AC3"/>
    <w:pPr>
      <w:numPr>
        <w:ilvl w:val="7"/>
        <w:numId w:val="1"/>
      </w:numPr>
      <w:spacing w:before="240" w:after="60"/>
      <w:jc w:val="both"/>
      <w:outlineLvl w:val="7"/>
    </w:pPr>
    <w:rPr>
      <w:rFonts w:ascii="Arial" w:hAnsi="Arial"/>
      <w:i/>
    </w:rPr>
  </w:style>
  <w:style w:type="paragraph" w:styleId="Pealkiri9">
    <w:name w:val="heading 9"/>
    <w:basedOn w:val="Normaallaad"/>
    <w:next w:val="Normaallaad"/>
    <w:qFormat/>
    <w:rsid w:val="00443AC3"/>
    <w:pPr>
      <w:numPr>
        <w:ilvl w:val="8"/>
        <w:numId w:val="1"/>
      </w:numPr>
      <w:spacing w:before="240" w:after="60"/>
      <w:jc w:val="both"/>
      <w:outlineLvl w:val="8"/>
    </w:pPr>
    <w:rPr>
      <w:rFonts w:ascii="Arial" w:hAnsi="Arial"/>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ext1">
    <w:name w:val="Text 1"/>
    <w:basedOn w:val="Normaallaad"/>
    <w:rsid w:val="00443AC3"/>
    <w:pPr>
      <w:spacing w:after="240"/>
      <w:ind w:left="483"/>
      <w:jc w:val="both"/>
    </w:pPr>
    <w:rPr>
      <w:sz w:val="24"/>
    </w:rPr>
  </w:style>
  <w:style w:type="paragraph" w:customStyle="1" w:styleId="Text2">
    <w:name w:val="Text 2"/>
    <w:basedOn w:val="Normaallaad"/>
    <w:rsid w:val="00443AC3"/>
    <w:pPr>
      <w:tabs>
        <w:tab w:val="left" w:pos="2161"/>
      </w:tabs>
      <w:spacing w:after="240"/>
      <w:ind w:left="1077"/>
      <w:jc w:val="both"/>
    </w:pPr>
    <w:rPr>
      <w:sz w:val="24"/>
    </w:rPr>
  </w:style>
  <w:style w:type="paragraph" w:customStyle="1" w:styleId="Text3">
    <w:name w:val="Text 3"/>
    <w:basedOn w:val="Normaallaad"/>
    <w:rsid w:val="00443AC3"/>
    <w:pPr>
      <w:tabs>
        <w:tab w:val="left" w:pos="2302"/>
      </w:tabs>
      <w:spacing w:after="240"/>
      <w:ind w:left="1917"/>
      <w:jc w:val="both"/>
    </w:pPr>
    <w:rPr>
      <w:sz w:val="24"/>
    </w:rPr>
  </w:style>
  <w:style w:type="paragraph" w:customStyle="1" w:styleId="Text4">
    <w:name w:val="Text 4"/>
    <w:basedOn w:val="Normaallaad"/>
    <w:rsid w:val="00443AC3"/>
    <w:pPr>
      <w:spacing w:after="240"/>
      <w:ind w:left="2880"/>
      <w:jc w:val="both"/>
    </w:pPr>
    <w:rPr>
      <w:sz w:val="24"/>
    </w:rPr>
  </w:style>
  <w:style w:type="paragraph" w:styleId="Pealkiri">
    <w:name w:val="Title"/>
    <w:basedOn w:val="Normaallaa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apealkiri">
    <w:name w:val="Subtitle"/>
    <w:basedOn w:val="Normaallaa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llmrkuseviide">
    <w:name w:val="footnote reference"/>
    <w:semiHidden/>
    <w:rsid w:val="00443AC3"/>
    <w:rPr>
      <w:rFonts w:cs="Times New Roman"/>
    </w:rPr>
  </w:style>
  <w:style w:type="paragraph" w:styleId="Kehatekst">
    <w:name w:val="Body Text"/>
    <w:aliases w:val="Document,Doc,Body Text2,doc,Standard paragraph,BodyText, (Norm),Body Text 12,bt,gl,uvlaka 2,(Norm),heading3,Body Text - Level 2,1body,BodText,body text,Body Txt,Body Text-10,Body Text Char2,Text Char1,Τίτλος Μελέτης,- TF,Text"/>
    <w:basedOn w:val="Normaallaad"/>
    <w:link w:val="KehatekstMrk"/>
    <w:rsid w:val="00443AC3"/>
    <w:pPr>
      <w:jc w:val="both"/>
    </w:pPr>
    <w:rPr>
      <w:sz w:val="24"/>
    </w:rPr>
  </w:style>
  <w:style w:type="paragraph" w:styleId="Allmrkusetekst">
    <w:name w:val="footnote text"/>
    <w:basedOn w:val="Normaallaad"/>
    <w:semiHidden/>
    <w:rsid w:val="00443AC3"/>
    <w:pPr>
      <w:spacing w:after="240"/>
      <w:ind w:left="357" w:hanging="357"/>
      <w:jc w:val="both"/>
    </w:pPr>
  </w:style>
  <w:style w:type="character" w:styleId="Lehekljenumber">
    <w:name w:val="page number"/>
    <w:rsid w:val="00443AC3"/>
    <w:rPr>
      <w:rFonts w:cs="Times New Roman"/>
    </w:rPr>
  </w:style>
  <w:style w:type="paragraph" w:styleId="Pis">
    <w:name w:val="header"/>
    <w:basedOn w:val="Normaallaad"/>
    <w:rsid w:val="00443AC3"/>
    <w:pPr>
      <w:tabs>
        <w:tab w:val="center" w:pos="4153"/>
        <w:tab w:val="right" w:pos="8306"/>
      </w:tabs>
      <w:spacing w:after="240"/>
      <w:jc w:val="both"/>
    </w:pPr>
    <w:rPr>
      <w:sz w:val="24"/>
    </w:rPr>
  </w:style>
  <w:style w:type="paragraph" w:styleId="Jalus">
    <w:name w:val="footer"/>
    <w:basedOn w:val="Normaallaad"/>
    <w:rsid w:val="00443AC3"/>
    <w:pPr>
      <w:tabs>
        <w:tab w:val="center" w:pos="4153"/>
        <w:tab w:val="right" w:pos="8306"/>
      </w:tabs>
    </w:pPr>
  </w:style>
  <w:style w:type="paragraph" w:customStyle="1" w:styleId="Blockquote">
    <w:name w:val="Blockquote"/>
    <w:basedOn w:val="Normaallaad"/>
    <w:rsid w:val="00443AC3"/>
    <w:pPr>
      <w:spacing w:before="100" w:after="100"/>
      <w:ind w:left="360" w:right="360"/>
    </w:pPr>
    <w:rPr>
      <w:snapToGrid/>
      <w:sz w:val="24"/>
      <w:lang w:val="fr-BE"/>
    </w:rPr>
  </w:style>
  <w:style w:type="character" w:styleId="Rhutus">
    <w:name w:val="Emphasis"/>
    <w:qFormat/>
    <w:rsid w:val="00443AC3"/>
    <w:rPr>
      <w:rFonts w:cs="Times New Roman"/>
      <w:i/>
    </w:rPr>
  </w:style>
  <w:style w:type="character" w:styleId="Hperlink">
    <w:name w:val="Hyperlink"/>
    <w:rsid w:val="00443AC3"/>
    <w:rPr>
      <w:rFonts w:cs="Times New Roman"/>
      <w:color w:val="0000FF"/>
      <w:u w:val="single"/>
    </w:rPr>
  </w:style>
  <w:style w:type="character" w:styleId="Tugev">
    <w:name w:val="Strong"/>
    <w:qFormat/>
    <w:rsid w:val="00443AC3"/>
    <w:rPr>
      <w:rFonts w:cs="Times New Roman"/>
      <w:b/>
    </w:rPr>
  </w:style>
  <w:style w:type="paragraph" w:customStyle="1" w:styleId="ZCom">
    <w:name w:val="Z_Com"/>
    <w:basedOn w:val="Normaallaad"/>
    <w:next w:val="Normaallaad"/>
    <w:rsid w:val="00443AC3"/>
    <w:pPr>
      <w:widowControl w:val="0"/>
      <w:ind w:right="85"/>
      <w:jc w:val="both"/>
    </w:pPr>
    <w:rPr>
      <w:rFonts w:ascii="Arial" w:hAnsi="Arial"/>
      <w:snapToGrid/>
      <w:sz w:val="24"/>
      <w:lang w:val="en-GB"/>
    </w:rPr>
  </w:style>
  <w:style w:type="paragraph" w:styleId="Dokumendiplaan">
    <w:name w:val="Document Map"/>
    <w:basedOn w:val="Normaallaa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Jutumullitekst">
    <w:name w:val="Balloon Text"/>
    <w:basedOn w:val="Normaallaad"/>
    <w:semiHidden/>
    <w:rsid w:val="00FD6452"/>
    <w:rPr>
      <w:rFonts w:ascii="Tahoma" w:hAnsi="Tahoma" w:cs="Tahoma"/>
      <w:sz w:val="16"/>
      <w:szCs w:val="16"/>
    </w:rPr>
  </w:style>
  <w:style w:type="character" w:customStyle="1" w:styleId="KehatekstMrk">
    <w:name w:val="Kehatekst Märk"/>
    <w:aliases w:val="Document Märk,Doc Märk,Body Text2 Märk,doc Märk,Standard paragraph Märk,BodyText Märk, (Norm) Märk,Body Text 12 Märk,bt Märk,gl Märk,uvlaka 2 Märk,(Norm) Märk,heading3 Märk,Body Text - Level 2 Märk,1body Märk,BodText Märk,body text Märk"/>
    <w:link w:val="Kehatekst"/>
    <w:rsid w:val="0082163D"/>
    <w:rPr>
      <w:snapToGrid w:val="0"/>
      <w:sz w:val="24"/>
      <w:lang w:val="fr-FR" w:eastAsia="en-GB" w:bidi="ar-SA"/>
    </w:rPr>
  </w:style>
  <w:style w:type="character" w:styleId="Kommentaariviide">
    <w:name w:val="annotation reference"/>
    <w:rsid w:val="00FB10DF"/>
    <w:rPr>
      <w:sz w:val="16"/>
      <w:szCs w:val="16"/>
    </w:rPr>
  </w:style>
  <w:style w:type="paragraph" w:styleId="Kommentaaritekst">
    <w:name w:val="annotation text"/>
    <w:basedOn w:val="Normaallaad"/>
    <w:link w:val="KommentaaritekstMrk"/>
    <w:rsid w:val="00FB10DF"/>
  </w:style>
  <w:style w:type="character" w:customStyle="1" w:styleId="KommentaaritekstMrk">
    <w:name w:val="Kommentaari tekst Märk"/>
    <w:link w:val="Kommentaaritekst"/>
    <w:rsid w:val="00FB10DF"/>
    <w:rPr>
      <w:snapToGrid w:val="0"/>
      <w:lang w:val="fr-FR"/>
    </w:rPr>
  </w:style>
  <w:style w:type="paragraph" w:styleId="Kommentaariteema">
    <w:name w:val="annotation subject"/>
    <w:basedOn w:val="Kommentaaritekst"/>
    <w:next w:val="Kommentaaritekst"/>
    <w:link w:val="KommentaariteemaMrk"/>
    <w:rsid w:val="00FB10DF"/>
    <w:rPr>
      <w:b/>
      <w:bCs/>
    </w:rPr>
  </w:style>
  <w:style w:type="character" w:customStyle="1" w:styleId="KommentaariteemaMrk">
    <w:name w:val="Kommentaari teema Märk"/>
    <w:link w:val="Kommentaariteema"/>
    <w:rsid w:val="00FB10DF"/>
    <w:rPr>
      <w:b/>
      <w:bCs/>
      <w:snapToGrid w:val="0"/>
      <w:lang w:val="fr-FR"/>
    </w:rPr>
  </w:style>
  <w:style w:type="paragraph" w:styleId="Lpumrkusetekst">
    <w:name w:val="endnote text"/>
    <w:basedOn w:val="Normaallaad"/>
    <w:link w:val="LpumrkusetekstMrk"/>
    <w:rsid w:val="002E24F7"/>
  </w:style>
  <w:style w:type="character" w:customStyle="1" w:styleId="LpumrkusetekstMrk">
    <w:name w:val="Lõpumärkuse tekst Märk"/>
    <w:link w:val="Lpumrkusetekst"/>
    <w:rsid w:val="002E24F7"/>
    <w:rPr>
      <w:snapToGrid w:val="0"/>
      <w:lang w:val="fr-FR"/>
    </w:rPr>
  </w:style>
  <w:style w:type="character" w:styleId="Lpumrkuseviide">
    <w:name w:val="endnote reference"/>
    <w:rsid w:val="002E24F7"/>
    <w:rPr>
      <w:vertAlign w:val="superscript"/>
    </w:rPr>
  </w:style>
  <w:style w:type="paragraph" w:customStyle="1" w:styleId="ColorfulList-Accent11">
    <w:name w:val="Colorful List - Accent 11"/>
    <w:basedOn w:val="Normaallaa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allaa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allaa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daktsioon">
    <w:name w:val="Revision"/>
    <w:hidden/>
    <w:uiPriority w:val="99"/>
    <w:semiHidden/>
    <w:rsid w:val="00092A07"/>
    <w:rPr>
      <w:snapToGrid w:val="0"/>
      <w:lang w:val="fr-FR"/>
    </w:rPr>
  </w:style>
  <w:style w:type="paragraph" w:styleId="Loendilik">
    <w:name w:val="List Paragraph"/>
    <w:basedOn w:val="Normaallaad"/>
    <w:link w:val="LoendilikMrk"/>
    <w:uiPriority w:val="34"/>
    <w:qFormat/>
    <w:rsid w:val="00015735"/>
    <w:pPr>
      <w:ind w:left="720"/>
      <w:contextualSpacing/>
    </w:pPr>
  </w:style>
  <w:style w:type="character" w:styleId="Klastatudhperlink">
    <w:name w:val="FollowedHyperlink"/>
    <w:basedOn w:val="Liguvaikefont"/>
    <w:semiHidden/>
    <w:unhideWhenUsed/>
    <w:rsid w:val="00605208"/>
    <w:rPr>
      <w:color w:val="800080" w:themeColor="followedHyperlink"/>
      <w:u w:val="single"/>
    </w:rPr>
  </w:style>
  <w:style w:type="paragraph" w:customStyle="1" w:styleId="LegalNumPar">
    <w:name w:val="LegalNumPar"/>
    <w:basedOn w:val="Normaallaad"/>
    <w:rsid w:val="00294E0A"/>
    <w:pPr>
      <w:numPr>
        <w:numId w:val="13"/>
      </w:numPr>
      <w:spacing w:line="360" w:lineRule="auto"/>
    </w:pPr>
    <w:rPr>
      <w:sz w:val="24"/>
    </w:rPr>
  </w:style>
  <w:style w:type="paragraph" w:customStyle="1" w:styleId="LegalNumPar2">
    <w:name w:val="LegalNumPar2"/>
    <w:basedOn w:val="Normaallaad"/>
    <w:rsid w:val="00294E0A"/>
    <w:pPr>
      <w:numPr>
        <w:ilvl w:val="1"/>
        <w:numId w:val="13"/>
      </w:numPr>
      <w:spacing w:line="360" w:lineRule="auto"/>
    </w:pPr>
    <w:rPr>
      <w:sz w:val="24"/>
    </w:rPr>
  </w:style>
  <w:style w:type="paragraph" w:customStyle="1" w:styleId="LegalNumPar3">
    <w:name w:val="LegalNumPar3"/>
    <w:basedOn w:val="Normaallaa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Pealkiri6Mrk">
    <w:name w:val="Pealkiri 6 Märk"/>
    <w:basedOn w:val="Liguvaikefont"/>
    <w:link w:val="Pealkiri6"/>
    <w:uiPriority w:val="9"/>
    <w:rsid w:val="000A62E3"/>
    <w:rPr>
      <w:rFonts w:ascii="Arial" w:hAnsi="Arial"/>
      <w:i/>
      <w:snapToGrid w:val="0"/>
      <w:sz w:val="22"/>
      <w:lang w:val="fr-FR"/>
    </w:rPr>
  </w:style>
  <w:style w:type="character" w:customStyle="1" w:styleId="Pealkiri1Mrk">
    <w:name w:val="Pealkiri 1 Märk"/>
    <w:basedOn w:val="Liguvaikefont"/>
    <w:link w:val="Pealkiri1"/>
    <w:uiPriority w:val="9"/>
    <w:rsid w:val="000A62E3"/>
    <w:rPr>
      <w:b/>
      <w:smallCaps/>
      <w:snapToGrid w:val="0"/>
      <w:sz w:val="24"/>
      <w:lang w:val="fr-FR"/>
    </w:rPr>
  </w:style>
  <w:style w:type="character" w:customStyle="1" w:styleId="Pealkiri4Mrk">
    <w:name w:val="Pealkiri 4 Märk"/>
    <w:basedOn w:val="Liguvaikefont"/>
    <w:link w:val="Pealkiri4"/>
    <w:uiPriority w:val="9"/>
    <w:rsid w:val="000A62E3"/>
    <w:rPr>
      <w:snapToGrid w:val="0"/>
      <w:sz w:val="24"/>
      <w:lang w:val="fr-FR"/>
    </w:rPr>
  </w:style>
  <w:style w:type="character" w:customStyle="1" w:styleId="LoendilikMrk">
    <w:name w:val="Loendi lõik Märk"/>
    <w:link w:val="Loendilik"/>
    <w:uiPriority w:val="34"/>
    <w:rsid w:val="00523622"/>
    <w:rPr>
      <w:snapToGrid w:val="0"/>
      <w:lang w:val="fr-FR"/>
    </w:rPr>
  </w:style>
  <w:style w:type="paragraph" w:styleId="Normaallaadveeb">
    <w:name w:val="Normal (Web)"/>
    <w:basedOn w:val="Normaallaad"/>
    <w:uiPriority w:val="99"/>
    <w:unhideWhenUsed/>
    <w:rsid w:val="00DC2A34"/>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2609B2"/>
    <w:rsid w:val="004171AA"/>
    <w:rsid w:val="005152EE"/>
    <w:rsid w:val="00697C2D"/>
    <w:rsid w:val="00C361C4"/>
    <w:rsid w:val="00D10DDF"/>
    <w:rsid w:val="00E5697D"/>
    <w:rsid w:val="00E665A5"/>
    <w:rsid w:val="00E84E1E"/>
    <w:rsid w:val="00F267E9"/>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3078</Words>
  <Characters>17859</Characters>
  <Application>Microsoft Office Word</Application>
  <DocSecurity>0</DocSecurity>
  <Lines>148</Lines>
  <Paragraphs>41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Kaja Kruusamägi</cp:lastModifiedBy>
  <cp:revision>5</cp:revision>
  <cp:lastPrinted>2015-03-04T15:51:00Z</cp:lastPrinted>
  <dcterms:created xsi:type="dcterms:W3CDTF">2024-05-17T07:34:00Z</dcterms:created>
  <dcterms:modified xsi:type="dcterms:W3CDTF">2024-07-01T13:24:00Z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